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9F9F9"/>
  <w:body>
    <w:p w:rsidR="00000000" w:rsidRDefault="009C3C4D">
      <w:pPr>
        <w:pStyle w:val="1"/>
        <w:divId w:val="767501004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КАЛЕНДАРНО-ТЕМАТИЧЕСКИЙ ПЛАН</w:t>
      </w:r>
    </w:p>
    <w:p w:rsidR="00000000" w:rsidRDefault="003F4D95">
      <w:pPr>
        <w:pStyle w:val="2"/>
        <w:divId w:val="767501004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Студия</w:t>
      </w:r>
      <w:bookmarkStart w:id="0" w:name="_GoBack"/>
      <w:bookmarkEnd w:id="0"/>
      <w:r>
        <w:rPr>
          <w:rFonts w:ascii="Arial" w:eastAsia="Times New Roman" w:hAnsi="Arial" w:cs="Arial"/>
        </w:rPr>
        <w:t xml:space="preserve"> </w:t>
      </w:r>
      <w:r w:rsidR="009C3C4D">
        <w:rPr>
          <w:rFonts w:ascii="Arial" w:eastAsia="Times New Roman" w:hAnsi="Arial" w:cs="Arial"/>
        </w:rPr>
        <w:t xml:space="preserve"> «Волонтёры Подмосковья»</w:t>
      </w:r>
    </w:p>
    <w:p w:rsidR="00000000" w:rsidRDefault="009C3C4D">
      <w:pPr>
        <w:pStyle w:val="a3"/>
        <w:jc w:val="center"/>
        <w:divId w:val="1241865678"/>
        <w:rPr>
          <w:rFonts w:ascii="Arial" w:hAnsi="Arial" w:cs="Arial"/>
          <w:color w:val="555555"/>
          <w:sz w:val="21"/>
          <w:szCs w:val="21"/>
        </w:rPr>
      </w:pPr>
      <w:r>
        <w:rPr>
          <w:rStyle w:val="a4"/>
          <w:rFonts w:ascii="Arial" w:hAnsi="Arial" w:cs="Arial"/>
          <w:color w:val="555555"/>
          <w:sz w:val="21"/>
          <w:szCs w:val="21"/>
        </w:rPr>
        <w:t>на 2026–2027 учебный год (сентябрь 2026 – июнь 2027)</w:t>
      </w:r>
    </w:p>
    <w:p w:rsidR="00000000" w:rsidRDefault="009C3C4D">
      <w:pPr>
        <w:pStyle w:val="a3"/>
        <w:jc w:val="center"/>
        <w:divId w:val="1241865678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Режим занятий: вторник, четверг — по 3 академических часа</w:t>
      </w:r>
    </w:p>
    <w:p w:rsidR="00000000" w:rsidRDefault="009C3C4D">
      <w:pPr>
        <w:pStyle w:val="a3"/>
        <w:jc w:val="center"/>
        <w:divId w:val="1241865678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Всего: 177 занятий, 354 академических часа</w:t>
      </w:r>
    </w:p>
    <w:p w:rsidR="00000000" w:rsidRDefault="009C3C4D">
      <w:pPr>
        <w:pStyle w:val="a3"/>
        <w:jc w:val="center"/>
        <w:divId w:val="1241865678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Возраст: 8–18 лет</w:t>
      </w:r>
    </w:p>
    <w:p w:rsidR="00000000" w:rsidRDefault="009C3C4D">
      <w:pPr>
        <w:pStyle w:val="a3"/>
        <w:jc w:val="center"/>
        <w:divId w:val="1241865678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Педагог: ______________________________</w:t>
      </w:r>
    </w:p>
    <w:p w:rsidR="00000000" w:rsidRDefault="009C3C4D">
      <w:pPr>
        <w:shd w:val="clear" w:color="auto" w:fill="ECF0F1"/>
        <w:divId w:val="1311330300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СЕНТЯБРЬ 2026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1502"/>
        <w:gridCol w:w="897"/>
        <w:gridCol w:w="5431"/>
        <w:gridCol w:w="941"/>
      </w:tblGrid>
      <w:tr w:rsidR="00000000">
        <w:trPr>
          <w:divId w:val="767501004"/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Часы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01.09.2026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Вводное занятие. Инструктаж. Знакомство. Цели и задачи сезона.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 xml:space="preserve"> в Московской области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03.09.2026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Основы волонтёрской деятельности. Понятие, направления, принципы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04.09.2026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Командообразование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тренинг на знакомство и сплочение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05.09.2026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Кодекс волонтёра. Этические нормы. Личная книжка волонтёра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08.09.2026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Правовые аспекты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</w:t>
            </w:r>
            <w:r>
              <w:rPr>
                <w:rFonts w:ascii="Arial" w:eastAsia="Times New Roman" w:hAnsi="Arial" w:cs="Arial"/>
                <w:color w:val="333333"/>
              </w:rPr>
              <w:t>нтёрства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. Федеральный закон о добровольчестве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10.09.2026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Командообразование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тренинг на доверие и взаимодействие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11.09.2026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Государственная поддержка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волонтёрства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 xml:space="preserve"> в Подмосковье. Платформа DOBRO.RU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12.09.2026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Лидерство в волонтёрской команде. Распределение ролей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15.09.2026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Социальное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помощь пожилым людям. Этика общения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17.09.2026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Социальное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помощь ветеранам. Организация досуга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18.09.2026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Командообразование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решение конфликтов, работа в команде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19.09.2026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Социальное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помощь детям. Игровые программы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22.09.2026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Социальное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 xml:space="preserve">: помощь людям с ОВЗ. Инклюзивное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24.09.2026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Тайм-менеджмент волонтёра. Планирование деятельности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25.09.2026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подготовка к социальной акции ко Дню пожилого человека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26.09.2026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проведение социальной акции ко Дню пожилого человека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AFA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Итого за сентябрь: 16 занятий, 3</w:t>
            </w:r>
            <w:r>
              <w:rPr>
                <w:rFonts w:ascii="Arial" w:eastAsia="Times New Roman" w:hAnsi="Arial" w:cs="Arial"/>
                <w:b/>
                <w:bCs/>
                <w:color w:val="333333"/>
              </w:rPr>
              <w:t>2 часа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AFA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32</w:t>
            </w:r>
          </w:p>
        </w:tc>
      </w:tr>
    </w:tbl>
    <w:p w:rsidR="00000000" w:rsidRDefault="009C3C4D">
      <w:pPr>
        <w:shd w:val="clear" w:color="auto" w:fill="ECF0F1"/>
        <w:divId w:val="2109499776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lastRenderedPageBreak/>
        <w:t>ОКТЯБРЬ 2026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1502"/>
        <w:gridCol w:w="897"/>
        <w:gridCol w:w="5431"/>
        <w:gridCol w:w="941"/>
      </w:tblGrid>
      <w:tr w:rsidR="00000000">
        <w:trPr>
          <w:divId w:val="767501004"/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Часы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01.10.2026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Анализ акции. Работа над ошибками. Рефлексия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02.10.2026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Экологическое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направления, задачи, проекты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03.10.2026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Экологические акции: уборка территорий, раздельный сбор мусора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06.10.2026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Заповедники и парки Подмосковья. Экологические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квесты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08.10.2026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подготовка к экологической акции «Чистый лес»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09.10.2026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экологическая акция «Чистый лес»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10.10.2026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Анализ акции. Экологические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флешмобы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челленджи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13.10.2026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Социальное проектирование: структура проекта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15.10.2026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Социальное проектирование: проблема, цель, задачи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16.10.2026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Социальное проектирование: план, бюджет, результат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lastRenderedPageBreak/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17.10.2026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Разработка социальных проектов в группах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20.10.2026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Патриотическое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направления, задачи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22.10.2026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Помощь ветеранам. Участие в патриотических акциях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23.10.2026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Благоустройство памятников и мемориалов Подмосковья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24.10.2026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подготовка к акции «Вахта памяти»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27.10.2026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Презентация социальных проектов. Защита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29.1</w:t>
            </w:r>
            <w:r>
              <w:rPr>
                <w:rFonts w:ascii="Arial" w:eastAsia="Times New Roman" w:hAnsi="Arial" w:cs="Arial"/>
                <w:color w:val="333333"/>
              </w:rPr>
              <w:t>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Медиаволонтёрство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 xml:space="preserve">: ведение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соцсетей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, создание контента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30.10.2026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Медиаволонтёрство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фото- и видеосъёмка мероприятий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31.10.2026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Практика: освещение волонтёрских акций в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соцсетях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AFA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Итого за октябрь: 19 занятий, 38 часов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AFA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38</w:t>
            </w:r>
          </w:p>
        </w:tc>
      </w:tr>
    </w:tbl>
    <w:p w:rsidR="00000000" w:rsidRDefault="009C3C4D">
      <w:pPr>
        <w:shd w:val="clear" w:color="auto" w:fill="ECF0F1"/>
        <w:divId w:val="117188547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НОЯБРЬ 2026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1502"/>
        <w:gridCol w:w="897"/>
        <w:gridCol w:w="5431"/>
        <w:gridCol w:w="941"/>
      </w:tblGrid>
      <w:tr w:rsidR="00000000">
        <w:trPr>
          <w:divId w:val="767501004"/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Часы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03.11.2026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Психологическая подготовка волонтёра: эмоциональное выгорание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EA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b/>
                <w:bCs/>
                <w:color w:val="C0392B"/>
              </w:rPr>
            </w:pPr>
            <w:r>
              <w:rPr>
                <w:rFonts w:ascii="Arial" w:eastAsia="Times New Roman" w:hAnsi="Arial" w:cs="Arial"/>
                <w:b/>
                <w:bCs/>
                <w:color w:val="C0392B"/>
              </w:rPr>
              <w:t>04.11.2026 — Праздничный день (День народного единства) — занятий нет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05.11.2026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Профилактика стресса.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Саморегуляция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. Границы помощи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06.11.2026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подготовка к акции ко Дню народного единства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07.11.2026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участие в акции ко Дню народного единства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10.11.2026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Культурное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помощь на фестивалях и концертах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12.11.2026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Событийное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работа на площадках, навигация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13.11.2026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Волонтёрское сопровождение гостей. Регистрация участников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43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14.11.2026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подготовка к к</w:t>
            </w:r>
            <w:r>
              <w:rPr>
                <w:rFonts w:ascii="Arial" w:eastAsia="Times New Roman" w:hAnsi="Arial" w:cs="Arial"/>
                <w:color w:val="333333"/>
              </w:rPr>
              <w:t>ультурному мероприятию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17.11.2026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Социальное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организация досуга для детей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45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19.11.2026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Мастер-классы для детей: подготовка и проведение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lastRenderedPageBreak/>
              <w:t>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20.11.2026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проведение мастер-класса для детей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47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21.11.2026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Анализ мероприятия. Работа над ошибками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48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24.11.2026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Инклюзивное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особенности работы с людьми с ОВЗ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49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26.11.2026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Этика общения с людьми с ОВЗ. Практические навыки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27.11.2026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подготовка к инклюзивной акции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51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28.11.2026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участие в инклюзивной акции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AFA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Итого за ноябрь: 16 занятий, 32 часа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AFA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32</w:t>
            </w:r>
          </w:p>
        </w:tc>
      </w:tr>
    </w:tbl>
    <w:p w:rsidR="00000000" w:rsidRDefault="009C3C4D">
      <w:pPr>
        <w:shd w:val="clear" w:color="auto" w:fill="ECF0F1"/>
        <w:divId w:val="875510646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ДЕКАБРЬ 2026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1502"/>
        <w:gridCol w:w="897"/>
        <w:gridCol w:w="5431"/>
        <w:gridCol w:w="941"/>
      </w:tblGrid>
      <w:tr w:rsidR="00000000">
        <w:trPr>
          <w:divId w:val="767501004"/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Часы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52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01.12.2026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Анализ инклюзивной акции. Рефлексия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53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03.12.2026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Подготовка к новогодним волонтёрским акциям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54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04.12.2026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новогодняя акция для детей «Подарок под ёлку»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lastRenderedPageBreak/>
              <w:t>55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05.12.2026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новогодняя акция для пожилых людей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56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08.12.2026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Медиаволонтёрство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создание видеоролика о деятельно</w:t>
            </w:r>
            <w:r>
              <w:rPr>
                <w:rFonts w:ascii="Arial" w:eastAsia="Times New Roman" w:hAnsi="Arial" w:cs="Arial"/>
                <w:color w:val="333333"/>
              </w:rPr>
              <w:t>сти объединения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57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10.12.2026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Медиаволонтёрство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 xml:space="preserve">: написание текстов, ведение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соцсетей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58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11.12.2026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освещение новогодних акций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59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12.12.2026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Промежуточная аттестация: тестирование по основам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15.12.2026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Социальное проектирование: доработка проектов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17.12.2026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Презентация и защита социальных проектов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62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18.12.2026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Подготовка к итоговому занятию полугодия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63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19.12.2026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участие в городском новогоднем мероприятии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64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22.12.2026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Итоговое занятие полугодия. Рефлексия. Планы на второе полугодие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65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24.12.2026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Праздничное занятие. Игры, конкурсы, чаепитие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25.12.2026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подготовка к новогодним поздравлениям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67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26.12.2026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новогоднее поздравление ветеранов и пожилых людей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29.12.2026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Анализ полугодия. Работа над ошибками. Портфолио волонтёра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31.12.2026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Праздничное занятие. Подведение итогов года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AFA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Итого за декабрь: 18 занятий, 36 часов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AFA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36</w:t>
            </w:r>
          </w:p>
        </w:tc>
      </w:tr>
    </w:tbl>
    <w:p w:rsidR="00000000" w:rsidRDefault="009C3C4D">
      <w:pPr>
        <w:shd w:val="clear" w:color="auto" w:fill="ECF0F1"/>
        <w:divId w:val="248777083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ЯНВАРЬ 2027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1502"/>
        <w:gridCol w:w="897"/>
        <w:gridCol w:w="5431"/>
        <w:gridCol w:w="941"/>
      </w:tblGrid>
      <w:tr w:rsidR="00000000">
        <w:trPr>
          <w:divId w:val="767501004"/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Часы</w:t>
            </w:r>
          </w:p>
        </w:tc>
      </w:tr>
      <w:tr w:rsidR="00000000">
        <w:trPr>
          <w:divId w:val="767501004"/>
        </w:trPr>
        <w:tc>
          <w:tcPr>
            <w:tcW w:w="0" w:type="auto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EA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b/>
                <w:bCs/>
                <w:color w:val="C0392B"/>
              </w:rPr>
            </w:pPr>
            <w:r>
              <w:rPr>
                <w:rFonts w:ascii="Arial" w:eastAsia="Times New Roman" w:hAnsi="Arial" w:cs="Arial"/>
                <w:b/>
                <w:bCs/>
                <w:color w:val="C0392B"/>
              </w:rPr>
              <w:t>01–08.01.2027 — Новогодние каникулы — занятий нет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12.01.2027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Восстановление. Волонтёрский тренинг на сплочение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14.01.2027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Основы волонтёрской деятельности: повторение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72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15.01.2027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Патриотическое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подготовка к месячнику оборонно-массовой работы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lastRenderedPageBreak/>
              <w:t>73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16.01.2027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помощь в благоустройстве памятников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74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19.01.2027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Социальное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работа с детьми в трудной жизненной ситуации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21.01.2027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Психологическая подготовка: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супервизия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, поддержка волонтёров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76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22.01.2027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Командообразование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тренинг на доверие и взаимопомощь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77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23.01.2027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подготовка к акции «Блокадный хлеб»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78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26.01.2027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участие в акции «Блокадны</w:t>
            </w:r>
            <w:r>
              <w:rPr>
                <w:rFonts w:ascii="Arial" w:eastAsia="Times New Roman" w:hAnsi="Arial" w:cs="Arial"/>
                <w:color w:val="333333"/>
              </w:rPr>
              <w:t>й хлеб»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79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28.01.2027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Анализ акции. Работа над ошибками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80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29.01.2027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Экологическое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зимние экологические акции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81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30.01.2027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подготовка к экологической акции «Покормите птиц зимой»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AFA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Итого за январь: 12 занятий, 24 часа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AFA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24</w:t>
            </w:r>
          </w:p>
        </w:tc>
      </w:tr>
    </w:tbl>
    <w:p w:rsidR="00000000" w:rsidRDefault="009C3C4D">
      <w:pPr>
        <w:shd w:val="clear" w:color="auto" w:fill="ECF0F1"/>
        <w:divId w:val="2099786860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ФЕВРАЛЬ 2027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1502"/>
        <w:gridCol w:w="897"/>
        <w:gridCol w:w="5431"/>
        <w:gridCol w:w="941"/>
      </w:tblGrid>
      <w:tr w:rsidR="00000000">
        <w:trPr>
          <w:divId w:val="767501004"/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Часы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82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02.02.2027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экологическая акция «Покормите птиц зимой»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83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04.02.2027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Медиаволонтёрство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создание контента о зимних акциях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84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05.02.2027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Социальное проектирование: реализация проектов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85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06.02.2027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реализация социального проекта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86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09.02.2027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Патриотическое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подготовка ко Дню защитника Отечества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87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11.02.2027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помощь ветеранам, поздравления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88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12.02.2027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Культурное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подготовка к мероприятию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89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13.02.2027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участие в культурном мероприятии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90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16.02.2027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Анализ мероприятия. Рефлексия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91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18.02.2027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Событийное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работа на спортивных мероприятиях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92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19.02.2027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подготовка к спортивному событию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lastRenderedPageBreak/>
              <w:t>93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20.02.2027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волонтёрское сопровождение спортивного мероприятия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EAEA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b/>
                <w:bCs/>
                <w:color w:val="C0392B"/>
              </w:rPr>
            </w:pPr>
            <w:r>
              <w:rPr>
                <w:rFonts w:ascii="Arial" w:eastAsia="Times New Roman" w:hAnsi="Arial" w:cs="Arial"/>
                <w:b/>
                <w:bCs/>
                <w:color w:val="C0392B"/>
              </w:rPr>
              <w:t>23.02.2027 — Праздничный день (День защитника Отечества) — занятий нет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95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25.02.2027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Анализ спортивного мероприятия. Работа над ошибками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96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26.02.2027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 xml:space="preserve">Социальное </w:t>
            </w:r>
            <w:proofErr w:type="spellStart"/>
            <w:r>
              <w:rPr>
                <w:rFonts w:ascii="Arial" w:eastAsia="Times New Roman" w:hAnsi="Arial" w:cs="Arial"/>
                <w:color w:val="333333"/>
              </w:rPr>
              <w:t>волонтёрство</w:t>
            </w:r>
            <w:proofErr w:type="spellEnd"/>
            <w:r>
              <w:rPr>
                <w:rFonts w:ascii="Arial" w:eastAsia="Times New Roman" w:hAnsi="Arial" w:cs="Arial"/>
                <w:color w:val="333333"/>
              </w:rPr>
              <w:t>: помощь пожилым людям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97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27.02.2027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социальная акция для пожилых людей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AFA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Итого за февраль: 15 занятий, 30 часов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AFA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333333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</w:rPr>
              <w:t>30</w:t>
            </w:r>
          </w:p>
        </w:tc>
      </w:tr>
    </w:tbl>
    <w:p w:rsidR="00000000" w:rsidRDefault="009C3C4D">
      <w:pPr>
        <w:shd w:val="clear" w:color="auto" w:fill="ECF0F1"/>
        <w:divId w:val="674108603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МАРТ 2027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1502"/>
        <w:gridCol w:w="897"/>
        <w:gridCol w:w="5298"/>
        <w:gridCol w:w="941"/>
      </w:tblGrid>
      <w:tr w:rsidR="00000000">
        <w:trPr>
          <w:divId w:val="767501004"/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№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498DB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</w:rPr>
              <w:t>Часы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98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02.03.2027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вт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Анализ акции. Подготовка к концерту к 8 Марта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99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04.03.2027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чт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помощь в организации концерта к 8 Марта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05.03.2027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пт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волонтёрское сопровождение концерта к 8 Марта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  <w:tr w:rsidR="00000000">
        <w:trPr>
          <w:divId w:val="767501004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lastRenderedPageBreak/>
              <w:t>101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06.03.2027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</w:rPr>
              <w:t>сб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Практика: поздравление женщин-ветеранов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000000" w:rsidRDefault="009C3C4D">
            <w:pPr>
              <w:spacing w:after="450"/>
              <w:jc w:val="center"/>
              <w:rPr>
                <w:rFonts w:ascii="Arial" w:eastAsia="Times New Roman" w:hAnsi="Arial" w:cs="Arial"/>
                <w:color w:val="333333"/>
              </w:rPr>
            </w:pPr>
            <w:r>
              <w:rPr>
                <w:rFonts w:ascii="Arial" w:eastAsia="Times New Roman" w:hAnsi="Arial" w:cs="Arial"/>
                <w:color w:val="333333"/>
              </w:rPr>
              <w:t>2</w:t>
            </w:r>
          </w:p>
        </w:tc>
      </w:tr>
    </w:tbl>
    <w:p w:rsidR="009C3C4D" w:rsidRDefault="009C3C4D">
      <w:pPr>
        <w:divId w:val="767501004"/>
        <w:rPr>
          <w:rFonts w:eastAsia="Times New Roman"/>
        </w:rPr>
      </w:pPr>
    </w:p>
    <w:sectPr w:rsidR="009C3C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F4D95"/>
    <w:rsid w:val="003F4D95"/>
    <w:rsid w:val="009C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0F14C7"/>
  <w15:chartTrackingRefBased/>
  <w15:docId w15:val="{1C48A962-C82E-4359-8D25-327519AB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75"/>
      <w:jc w:val="center"/>
      <w:outlineLvl w:val="0"/>
    </w:pPr>
    <w:rPr>
      <w:b/>
      <w:bCs/>
      <w:color w:val="2C3E50"/>
      <w:kern w:val="36"/>
      <w:sz w:val="36"/>
      <w:szCs w:val="36"/>
    </w:rPr>
  </w:style>
  <w:style w:type="paragraph" w:styleId="2">
    <w:name w:val="heading 2"/>
    <w:basedOn w:val="a"/>
    <w:link w:val="20"/>
    <w:uiPriority w:val="9"/>
    <w:qFormat/>
    <w:pPr>
      <w:spacing w:after="225"/>
      <w:jc w:val="center"/>
      <w:outlineLvl w:val="1"/>
    </w:pPr>
    <w:rPr>
      <w:b/>
      <w:bCs/>
      <w:color w:val="2C3E50"/>
      <w:sz w:val="30"/>
      <w:szCs w:val="30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jc w:val="center"/>
      <w:outlineLvl w:val="2"/>
    </w:pPr>
    <w:rPr>
      <w:b/>
      <w:bCs/>
      <w:color w:val="2C3E5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info">
    <w:name w:val="info"/>
    <w:basedOn w:val="a"/>
    <w:pPr>
      <w:spacing w:before="100" w:beforeAutospacing="1" w:after="450"/>
      <w:jc w:val="center"/>
    </w:pPr>
    <w:rPr>
      <w:color w:val="555555"/>
      <w:sz w:val="21"/>
      <w:szCs w:val="21"/>
    </w:rPr>
  </w:style>
  <w:style w:type="paragraph" w:customStyle="1" w:styleId="month-title">
    <w:name w:val="month-title"/>
    <w:basedOn w:val="a"/>
    <w:pPr>
      <w:pBdr>
        <w:left w:val="single" w:sz="36" w:space="8" w:color="3498DB"/>
      </w:pBdr>
      <w:shd w:val="clear" w:color="auto" w:fill="ECF0F1"/>
      <w:spacing w:before="450" w:after="150"/>
    </w:pPr>
    <w:rPr>
      <w:b/>
      <w:bCs/>
      <w:sz w:val="27"/>
      <w:szCs w:val="27"/>
    </w:rPr>
  </w:style>
  <w:style w:type="paragraph" w:customStyle="1" w:styleId="holiday">
    <w:name w:val="holiday"/>
    <w:basedOn w:val="a"/>
    <w:pPr>
      <w:shd w:val="clear" w:color="auto" w:fill="FFEAEA"/>
      <w:spacing w:before="100" w:beforeAutospacing="1" w:after="100" w:afterAutospacing="1"/>
    </w:pPr>
    <w:rPr>
      <w:b/>
      <w:bCs/>
      <w:color w:val="C0392B"/>
    </w:rPr>
  </w:style>
  <w:style w:type="paragraph" w:customStyle="1" w:styleId="summary">
    <w:name w:val="summary"/>
    <w:basedOn w:val="a"/>
    <w:pPr>
      <w:shd w:val="clear" w:color="auto" w:fill="EAFAF1"/>
      <w:spacing w:before="100" w:beforeAutospacing="1" w:after="100" w:afterAutospacing="1"/>
    </w:pPr>
    <w:rPr>
      <w:b/>
      <w:bCs/>
    </w:rPr>
  </w:style>
  <w:style w:type="paragraph" w:customStyle="1" w:styleId="note">
    <w:name w:val="note"/>
    <w:basedOn w:val="a"/>
    <w:pPr>
      <w:spacing w:before="300" w:after="100" w:afterAutospacing="1"/>
      <w:jc w:val="center"/>
    </w:pPr>
    <w:rPr>
      <w:color w:val="777777"/>
      <w:sz w:val="20"/>
      <w:szCs w:val="2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01004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56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30300">
          <w:marLeft w:val="0"/>
          <w:marRight w:val="0"/>
          <w:marTop w:val="450"/>
          <w:marBottom w:val="150"/>
          <w:divBdr>
            <w:top w:val="none" w:sz="0" w:space="0" w:color="auto"/>
            <w:left w:val="single" w:sz="36" w:space="8" w:color="3498DB"/>
            <w:bottom w:val="none" w:sz="0" w:space="0" w:color="auto"/>
            <w:right w:val="none" w:sz="0" w:space="0" w:color="auto"/>
          </w:divBdr>
        </w:div>
        <w:div w:id="2109499776">
          <w:marLeft w:val="0"/>
          <w:marRight w:val="0"/>
          <w:marTop w:val="450"/>
          <w:marBottom w:val="150"/>
          <w:divBdr>
            <w:top w:val="none" w:sz="0" w:space="0" w:color="auto"/>
            <w:left w:val="single" w:sz="36" w:space="8" w:color="3498DB"/>
            <w:bottom w:val="none" w:sz="0" w:space="0" w:color="auto"/>
            <w:right w:val="none" w:sz="0" w:space="0" w:color="auto"/>
          </w:divBdr>
        </w:div>
        <w:div w:id="117188547">
          <w:marLeft w:val="0"/>
          <w:marRight w:val="0"/>
          <w:marTop w:val="450"/>
          <w:marBottom w:val="150"/>
          <w:divBdr>
            <w:top w:val="none" w:sz="0" w:space="0" w:color="auto"/>
            <w:left w:val="single" w:sz="36" w:space="8" w:color="3498DB"/>
            <w:bottom w:val="none" w:sz="0" w:space="0" w:color="auto"/>
            <w:right w:val="none" w:sz="0" w:space="0" w:color="auto"/>
          </w:divBdr>
        </w:div>
        <w:div w:id="875510646">
          <w:marLeft w:val="0"/>
          <w:marRight w:val="0"/>
          <w:marTop w:val="450"/>
          <w:marBottom w:val="150"/>
          <w:divBdr>
            <w:top w:val="none" w:sz="0" w:space="0" w:color="auto"/>
            <w:left w:val="single" w:sz="36" w:space="8" w:color="3498DB"/>
            <w:bottom w:val="none" w:sz="0" w:space="0" w:color="auto"/>
            <w:right w:val="none" w:sz="0" w:space="0" w:color="auto"/>
          </w:divBdr>
        </w:div>
        <w:div w:id="248777083">
          <w:marLeft w:val="0"/>
          <w:marRight w:val="0"/>
          <w:marTop w:val="450"/>
          <w:marBottom w:val="150"/>
          <w:divBdr>
            <w:top w:val="none" w:sz="0" w:space="0" w:color="auto"/>
            <w:left w:val="single" w:sz="36" w:space="8" w:color="3498DB"/>
            <w:bottom w:val="none" w:sz="0" w:space="0" w:color="auto"/>
            <w:right w:val="none" w:sz="0" w:space="0" w:color="auto"/>
          </w:divBdr>
        </w:div>
        <w:div w:id="2099786860">
          <w:marLeft w:val="0"/>
          <w:marRight w:val="0"/>
          <w:marTop w:val="450"/>
          <w:marBottom w:val="150"/>
          <w:divBdr>
            <w:top w:val="none" w:sz="0" w:space="0" w:color="auto"/>
            <w:left w:val="single" w:sz="36" w:space="8" w:color="3498DB"/>
            <w:bottom w:val="none" w:sz="0" w:space="0" w:color="auto"/>
            <w:right w:val="none" w:sz="0" w:space="0" w:color="auto"/>
          </w:divBdr>
        </w:div>
        <w:div w:id="674108603">
          <w:marLeft w:val="0"/>
          <w:marRight w:val="0"/>
          <w:marTop w:val="450"/>
          <w:marBottom w:val="150"/>
          <w:divBdr>
            <w:top w:val="none" w:sz="0" w:space="0" w:color="auto"/>
            <w:left w:val="single" w:sz="36" w:space="8" w:color="3498DB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Календарно-тематический план — Волонтёры Подмосковья</vt:lpstr>
    </vt:vector>
  </TitlesOfParts>
  <Company/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Календарно-тематический план — Волонтёры Подмосковья</dc:title>
  <dc:subject/>
  <dc:creator>Добро.центр</dc:creator>
  <cp:keywords/>
  <dc:description/>
  <cp:lastModifiedBy>Добро.центр</cp:lastModifiedBy>
  <cp:revision>2</cp:revision>
  <dcterms:created xsi:type="dcterms:W3CDTF">2026-09-25T11:09:00Z</dcterms:created>
  <dcterms:modified xsi:type="dcterms:W3CDTF">2026-09-25T11:09:00Z</dcterms:modified>
</cp:coreProperties>
</file>