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00" w:firstRow="0" w:lastRow="0" w:firstColumn="0" w:lastColumn="0" w:noHBand="0" w:noVBand="1"/>
      </w:tblPr>
      <w:tblGrid>
        <w:gridCol w:w="1500"/>
        <w:gridCol w:w="1761"/>
        <w:gridCol w:w="6096"/>
        <w:gridCol w:w="1134"/>
      </w:tblGrid>
      <w:tr w:rsidR="00852354" w:rsidRPr="00682E26" w:rsidTr="00151E18">
        <w:tc>
          <w:tcPr>
            <w:tcW w:w="104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52354" w:rsidRPr="00852354" w:rsidRDefault="00852354" w:rsidP="00852354">
            <w:pPr>
              <w:spacing w:after="0" w:line="375" w:lineRule="atLeast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52354">
              <w:rPr>
                <w:rFonts w:eastAsia="Times New Roman" w:cs="Times New Roman"/>
                <w:b/>
                <w:szCs w:val="28"/>
                <w:lang w:eastAsia="ru-RU"/>
              </w:rPr>
              <w:t>План работы коллектива/клубного формирования</w:t>
            </w:r>
          </w:p>
          <w:p w:rsidR="00852354" w:rsidRPr="00852354" w:rsidRDefault="00852354" w:rsidP="00852354">
            <w:pPr>
              <w:spacing w:after="0" w:line="375" w:lineRule="atLeast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52354">
              <w:rPr>
                <w:rFonts w:eastAsia="Times New Roman" w:cs="Times New Roman"/>
                <w:b/>
                <w:szCs w:val="28"/>
                <w:lang w:eastAsia="ru-RU"/>
              </w:rPr>
              <w:t>Студия «</w:t>
            </w:r>
            <w:r>
              <w:rPr>
                <w:rFonts w:eastAsia="Times New Roman" w:cs="Times New Roman"/>
                <w:b/>
                <w:szCs w:val="28"/>
                <w:lang w:eastAsia="ru-RU"/>
              </w:rPr>
              <w:t>Театральный МИКС», группа «</w:t>
            </w:r>
            <w:r w:rsidR="001B23C1">
              <w:rPr>
                <w:rFonts w:eastAsia="Times New Roman" w:cs="Times New Roman"/>
                <w:b/>
                <w:szCs w:val="28"/>
                <w:lang w:eastAsia="ru-RU"/>
              </w:rPr>
              <w:t>Искорки (Продолжающие</w:t>
            </w:r>
            <w:r>
              <w:rPr>
                <w:rFonts w:eastAsia="Times New Roman" w:cs="Times New Roman"/>
                <w:b/>
                <w:szCs w:val="28"/>
                <w:lang w:eastAsia="ru-RU"/>
              </w:rPr>
              <w:t>)»</w:t>
            </w:r>
          </w:p>
          <w:p w:rsidR="00852354" w:rsidRPr="00852354" w:rsidRDefault="00852354" w:rsidP="00852354">
            <w:pPr>
              <w:spacing w:after="0" w:line="375" w:lineRule="atLeast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52354">
              <w:rPr>
                <w:rFonts w:eastAsia="Times New Roman" w:cs="Times New Roman"/>
                <w:b/>
                <w:szCs w:val="28"/>
                <w:lang w:eastAsia="ru-RU"/>
              </w:rPr>
              <w:t xml:space="preserve">Расписание: </w:t>
            </w:r>
            <w:r>
              <w:rPr>
                <w:rFonts w:eastAsia="Times New Roman" w:cs="Times New Roman"/>
                <w:b/>
                <w:szCs w:val="28"/>
                <w:lang w:eastAsia="ru-RU"/>
              </w:rPr>
              <w:t>вторник, суббота</w:t>
            </w:r>
          </w:p>
          <w:p w:rsidR="00852354" w:rsidRDefault="00852354" w:rsidP="00852354">
            <w:pPr>
              <w:spacing w:after="0" w:line="375" w:lineRule="atLeast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52354">
              <w:rPr>
                <w:rFonts w:eastAsia="Times New Roman" w:cs="Times New Roman"/>
                <w:b/>
                <w:szCs w:val="28"/>
                <w:lang w:eastAsia="ru-RU"/>
              </w:rPr>
              <w:t>на 2026–2027 творческий сезон</w:t>
            </w:r>
          </w:p>
        </w:tc>
      </w:tr>
      <w:tr w:rsidR="00DE5844" w:rsidRPr="00682E26" w:rsidTr="00151E18">
        <w:tc>
          <w:tcPr>
            <w:tcW w:w="1500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Дата</w:t>
            </w:r>
          </w:p>
        </w:tc>
        <w:tc>
          <w:tcPr>
            <w:tcW w:w="1761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День недели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Тема занятия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Часы</w:t>
            </w:r>
          </w:p>
        </w:tc>
      </w:tr>
      <w:tr w:rsidR="005E1116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01.09.2026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Вводное заняти</w:t>
            </w:r>
            <w:bookmarkStart w:id="0" w:name="_GoBack"/>
            <w:bookmarkEnd w:id="0"/>
            <w:r w:rsidRPr="005E1116">
              <w:rPr>
                <w:rFonts w:cs="Times New Roman"/>
                <w:szCs w:val="28"/>
              </w:rPr>
              <w:t>е. Диагностика. Повторение правил студии. Цели и задачи четвёртого года обучения.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05.09.2026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Актёрский тренинг: сценическое внимание, наблюдательность, внутренний монолог. Углублённый тренинг.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08.09.2026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Сценическая речь: дыхание, артикуляция, дикция. Орфоэпия. Речевой тренинг. Работа над дикцией в спектакле.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12.09.2026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Сценическое движение: пластика, координация, ритмика. Пластический этюд с предметом. Сценическое падение.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15.09.2026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Техника речи: голос, тембр, интонация, логические ударения. Работа с подтекстом и вторым планом.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19.09.2026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Актёрское мастерство: эмоции и чувства. Этюды на эмоциональную память и перевоплощение. Характерность.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22.09.2026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Работа с текстом: логика, паузы, ударения. Действенный анализ роли. Сверхзадача.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lastRenderedPageBreak/>
              <w:t>26.09.2026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Актёрское мастерство: импровизация. Этюды на рождение слова. Импровизация в предлагаемых обстоятельствах.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29.09.2026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Взаимодействие с партнёром. Сценическое общение. Оценка факта. Работа над сквозным действием.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03.10.2026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Сценическая речь: стихотворный текст. Ритм и интонация. Работа над образом. Художественное чтение.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06.10.2026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Предлагаемые обстоятельства. Этюды с событием и конфликтом. Режиссёрский разбор этюда.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10.10.2026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Жесты, мимика, пластические этюды. Выразительность тела. Работа над образом. Пластическая характеристика.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13.10.2026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Режиссёрский разбор пьесы, сверхзадача, сквозное действие, распределение ролей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17.10.2026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Репетиция 1 акта: мизансцены, взаимодействие. Работа над сквозным действием роли.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20.10.2026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Репетиция 1 акта: темпо-ритм, атмосфера. Внутренний монолог. Второй план.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24.10.2026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Репетиция 2 акта: мизансцены, взаимодействие. Оценка факта.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lastRenderedPageBreak/>
              <w:t>27.10.2026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Репетиция 2 акта: темпо-ритм, атмосфера. Работа над подтекстом и вторым планом.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31.10.2026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Сводная репетиция 1-2 актов.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03.11.2026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Эмоциональная память. Работа над внутренним монологом и видениями. Аффективная память.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07.11.2026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Репетиция 3 акта: мизансцены.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10.11.2026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Репетиция 3 акта: взаимодействие.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14.11.2026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Репетиция 3 акта: кульминация.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17.11.2026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Черновой прогон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21.11.2026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Работа над ошибками чернового прогона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24.11.2026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Сценическая речь: логика, паузы в спектакле. Работа над дикцией и орфоэпией.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28.11.2026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Сценический бой: безопасные элементы сценического боя. Парные упражнения. Постановка боя.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01.12.2026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Прогон новогоднего спектакля с реквизитом.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05.12.2026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Прогон новогоднего спектакля с музыкой и светом.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08.12.2026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Прогон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lastRenderedPageBreak/>
              <w:t>12.12.2026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Генеральная репетиция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15.12.2026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Показ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19.12.2026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Анализ показа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22.12.2026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Итоговое занятие полугодия.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26.12.2026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Актёрское мастерство: этюды на взаимодействие. Режиссёрский показ.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29.12.2026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Восстановление. Актёрский тренинг.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02.01.2027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Сценическая речь: повторение.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05.01.2027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Выбор пьесы, режиссёрский разбор, распределение ролей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09.01.2027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Репетиция 1 акта: мизансцены. Работа над сквозным действием и сверхзадачей.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12.01.2027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Репетиция 1 акта: пластика. Пластическая характеристика роли.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16.01.2027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Репетиция 2 акта: мизансцены.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19.01.2027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Репетиция 2 акта: пластика.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23.01.2027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Репетиция 3 акта: мизансцены.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26.01.2027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Репетиция 3 акта: пластика.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30.01.2027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Сводная репетиция 1-2 актов.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lastRenderedPageBreak/>
              <w:t>02.02.2027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Сводная репетиция 3 акта.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06.02.2027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Актёрский тренинг: взаимодействие. Ансамблевость.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09.02.2027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Сценическая речь: работа над текстом. Работа над подтекстом.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13.02.2027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Отработка сцен с реквизитом.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16.02.2027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Отработка сцен с музыкой.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20.02.2027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Прогон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23.02.2027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Работа над ошибками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27.02.2027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Работа с костюмами: уход, использование и применение.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02.03.2027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Генеральная репетиция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06.03.2027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Генеральная репетиция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09.03.2027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Показ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13.03.2027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Анализ показа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16.03.2027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Поддерживающий тренинг: импровизация. Режиссёрская импровизация.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20.03.2027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Сценическое движение: танец. Постановка танцевального номера.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23.03.2027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Подготовка к отчётному концерту.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lastRenderedPageBreak/>
              <w:t>27.03.2027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Репетиция сцен для отчётного концерта.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30.03.2027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Репетиция сцен для отчётного концерта с музыкой.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03.04.2027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Прогон сцен для отчётного концерта.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06.04.2027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Работа над ошибками прогона сцен для отчётного концерта.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10.04.2027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Репетиция отчётного концерта с костюмами.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13.04.2027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Генеральная репетиция отчётного концерта.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17.04.2027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Прогон отчётного концерта.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20.04.2027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Генеральная репетиция со светом и звуком.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24.04.2027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Отчётный концерт.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27.04.2027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Анализ концерта. Работа над ошибками.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01.05.2027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Выбор материала к летнему показу.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04.05.2027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Режиссёрский разбор пьесы, распределение ролей.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08.05.2027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Репетиция 1 акта.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11.05.2027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Репетиция 2 акта.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15.05.2027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Сводная репетиция.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lastRenderedPageBreak/>
              <w:t>18.05.2027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Прогон летнего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22.05.2027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Генеральная репетиция летнего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25.05.2027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Летний показ.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29.05.2027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Анализ показа.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01.06.2027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Итоги года.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05.06.2027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Актёрское мастерство: мимика, жесты, эмоции. Итоговый показ этюдов.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08.06.2027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Заключительное занятие. Награждение.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12.06.2027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Сценическое движение: координация, ритм. Итоговый показ.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  <w:tr w:rsidR="005E1116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15.06.2027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Итоговое занятие сезона.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1116" w:rsidRPr="005E1116" w:rsidRDefault="005E1116" w:rsidP="005E1116">
            <w:pPr>
              <w:spacing w:line="375" w:lineRule="atLeast"/>
              <w:rPr>
                <w:rFonts w:cs="Times New Roman"/>
                <w:szCs w:val="28"/>
              </w:rPr>
            </w:pPr>
            <w:r w:rsidRPr="005E1116">
              <w:rPr>
                <w:rFonts w:cs="Times New Roman"/>
                <w:szCs w:val="28"/>
              </w:rPr>
              <w:t>1,15 ч</w:t>
            </w:r>
          </w:p>
        </w:tc>
      </w:tr>
    </w:tbl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F6F" w:rsidRDefault="00C80F6F" w:rsidP="00852354">
      <w:pPr>
        <w:spacing w:after="0"/>
      </w:pPr>
      <w:r>
        <w:separator/>
      </w:r>
    </w:p>
  </w:endnote>
  <w:endnote w:type="continuationSeparator" w:id="0">
    <w:p w:rsidR="00C80F6F" w:rsidRDefault="00C80F6F" w:rsidP="008523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F6F" w:rsidRDefault="00C80F6F" w:rsidP="00852354">
      <w:pPr>
        <w:spacing w:after="0"/>
      </w:pPr>
      <w:r>
        <w:separator/>
      </w:r>
    </w:p>
  </w:footnote>
  <w:footnote w:type="continuationSeparator" w:id="0">
    <w:p w:rsidR="00C80F6F" w:rsidRDefault="00C80F6F" w:rsidP="0085235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8B0"/>
    <w:rsid w:val="00151E18"/>
    <w:rsid w:val="001B18B0"/>
    <w:rsid w:val="001B23C1"/>
    <w:rsid w:val="001F537B"/>
    <w:rsid w:val="00570323"/>
    <w:rsid w:val="005E1116"/>
    <w:rsid w:val="00682E26"/>
    <w:rsid w:val="006C0B77"/>
    <w:rsid w:val="008242FF"/>
    <w:rsid w:val="0084581B"/>
    <w:rsid w:val="00852354"/>
    <w:rsid w:val="00870751"/>
    <w:rsid w:val="00922C48"/>
    <w:rsid w:val="00B47547"/>
    <w:rsid w:val="00B915B7"/>
    <w:rsid w:val="00BE6B3A"/>
    <w:rsid w:val="00C80F6F"/>
    <w:rsid w:val="00D2099A"/>
    <w:rsid w:val="00DE5844"/>
    <w:rsid w:val="00EA59DF"/>
    <w:rsid w:val="00EE4070"/>
    <w:rsid w:val="00F12C76"/>
    <w:rsid w:val="00F5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E4F7D8-0F8F-411C-9512-C1921B550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235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852354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85235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8523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2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3436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19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05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61491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74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2026-09-24T16:19:00Z</dcterms:created>
  <dcterms:modified xsi:type="dcterms:W3CDTF">2026-09-24T17:44:00Z</dcterms:modified>
</cp:coreProperties>
</file>